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19 августа 2026</w:t>
      </w:r>
      <w:r>
        <w:rPr>
          <w:rFonts w:ascii="Times New Roman" w:eastAsia="Times New Roman" w:hAnsi="Times New Roman" w:cs="Times New Roman"/>
          <w:sz w:val="26"/>
          <w:szCs w:val="26"/>
        </w:rPr>
        <w:t xml:space="preserve"> года</w:t>
      </w:r>
    </w:p>
    <w:p>
      <w:pPr>
        <w:spacing w:before="0" w:after="0"/>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rFonts w:ascii="Times New Roman" w:eastAsia="Times New Roman" w:hAnsi="Times New Roman" w:cs="Times New Roman"/>
          <w:sz w:val="26"/>
          <w:szCs w:val="26"/>
        </w:rPr>
        <w:t xml:space="preserve">   </w:t>
      </w:r>
    </w:p>
    <w:p>
      <w:pPr>
        <w:spacing w:before="0" w:after="0"/>
        <w:ind w:firstLine="720"/>
        <w:jc w:val="both"/>
        <w:rPr>
          <w:sz w:val="26"/>
          <w:szCs w:val="26"/>
        </w:rPr>
      </w:pPr>
      <w:r>
        <w:rPr>
          <w:rFonts w:ascii="Times New Roman" w:eastAsia="Times New Roman" w:hAnsi="Times New Roman" w:cs="Times New Roman"/>
          <w:sz w:val="26"/>
          <w:szCs w:val="26"/>
        </w:rPr>
        <w:t>Исполняющий обязанности мирового судьи судебного участка №6 Ханты-Мансийского судебного района Ханты-Мансийского автономного округа-Югры - мировой судья судебного участка №3 Ханты-Мансийского судебного района Ханты-Мансийского автономного округа-Югры Миненко Юлия Борисовна,</w:t>
      </w:r>
    </w:p>
    <w:p>
      <w:pPr>
        <w:spacing w:before="0" w:after="0"/>
        <w:ind w:firstLine="720"/>
        <w:jc w:val="both"/>
        <w:rPr>
          <w:sz w:val="26"/>
          <w:szCs w:val="26"/>
        </w:rPr>
      </w:pPr>
      <w:r>
        <w:rPr>
          <w:rFonts w:ascii="Times New Roman" w:eastAsia="Times New Roman" w:hAnsi="Times New Roman" w:cs="Times New Roman"/>
          <w:sz w:val="26"/>
          <w:szCs w:val="26"/>
        </w:rPr>
        <w:t>рассмотрев в открытом судебном заседании дело об админис</w:t>
      </w:r>
      <w:r>
        <w:rPr>
          <w:rFonts w:ascii="Times New Roman" w:eastAsia="Times New Roman" w:hAnsi="Times New Roman" w:cs="Times New Roman"/>
          <w:sz w:val="26"/>
          <w:szCs w:val="26"/>
        </w:rPr>
        <w:t>тративном правонарушении №</w:t>
      </w:r>
      <w:r>
        <w:rPr>
          <w:rFonts w:ascii="Times New Roman" w:eastAsia="Times New Roman" w:hAnsi="Times New Roman" w:cs="Times New Roman"/>
          <w:sz w:val="26"/>
          <w:szCs w:val="26"/>
        </w:rPr>
        <w:t>5</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603</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280</w:t>
      </w:r>
      <w:r>
        <w:rPr>
          <w:rFonts w:ascii="Times New Roman" w:eastAsia="Times New Roman" w:hAnsi="Times New Roman" w:cs="Times New Roman"/>
          <w:sz w:val="26"/>
          <w:szCs w:val="26"/>
        </w:rPr>
        <w:t>6</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возбужденное по ч.2 ст.12.7 КоАП РФ в отношении </w:t>
      </w:r>
      <w:r>
        <w:rPr>
          <w:rFonts w:ascii="Times New Roman" w:eastAsia="Times New Roman" w:hAnsi="Times New Roman" w:cs="Times New Roman"/>
          <w:sz w:val="26"/>
          <w:szCs w:val="26"/>
        </w:rPr>
        <w:t>Леонтьевой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Бетехтиной</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Ингрид Ивановны</w:t>
      </w:r>
      <w:r>
        <w:rPr>
          <w:rFonts w:ascii="Times New Roman" w:eastAsia="Times New Roman" w:hAnsi="Times New Roman" w:cs="Times New Roman"/>
          <w:sz w:val="26"/>
          <w:szCs w:val="26"/>
        </w:rPr>
        <w:t xml:space="preserve">, </w:t>
      </w:r>
      <w:r>
        <w:rPr>
          <w:rStyle w:val="cat-UserDefinedgrp-33rplc-9"/>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имеюще</w:t>
      </w:r>
      <w:r>
        <w:rPr>
          <w:rFonts w:ascii="Times New Roman" w:eastAsia="Times New Roman" w:hAnsi="Times New Roman" w:cs="Times New Roman"/>
          <w:sz w:val="26"/>
          <w:szCs w:val="26"/>
        </w:rPr>
        <w:t>й</w:t>
      </w:r>
      <w:r>
        <w:rPr>
          <w:rFonts w:ascii="Times New Roman" w:eastAsia="Times New Roman" w:hAnsi="Times New Roman" w:cs="Times New Roman"/>
          <w:sz w:val="26"/>
          <w:szCs w:val="26"/>
        </w:rPr>
        <w:t xml:space="preserve"> на иждивении </w:t>
      </w:r>
      <w:r>
        <w:rPr>
          <w:rFonts w:ascii="Times New Roman" w:eastAsia="Times New Roman" w:hAnsi="Times New Roman" w:cs="Times New Roman"/>
          <w:sz w:val="26"/>
          <w:szCs w:val="26"/>
        </w:rPr>
        <w:t>несовершеннолетн</w:t>
      </w:r>
      <w:r>
        <w:rPr>
          <w:rFonts w:ascii="Times New Roman" w:eastAsia="Times New Roman" w:hAnsi="Times New Roman" w:cs="Times New Roman"/>
          <w:sz w:val="26"/>
          <w:szCs w:val="26"/>
        </w:rPr>
        <w:t>их</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детей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ранее </w:t>
      </w:r>
      <w:r>
        <w:rPr>
          <w:rFonts w:ascii="Times New Roman" w:eastAsia="Times New Roman" w:hAnsi="Times New Roman" w:cs="Times New Roman"/>
          <w:sz w:val="26"/>
          <w:szCs w:val="26"/>
        </w:rPr>
        <w:t>привлекавшейся</w:t>
      </w:r>
      <w:r>
        <w:rPr>
          <w:rFonts w:ascii="Times New Roman" w:eastAsia="Times New Roman" w:hAnsi="Times New Roman" w:cs="Times New Roman"/>
          <w:sz w:val="26"/>
          <w:szCs w:val="26"/>
        </w:rPr>
        <w:t xml:space="preserve"> к административной ответственности</w:t>
      </w:r>
      <w:r>
        <w:rPr>
          <w:rFonts w:ascii="Times New Roman" w:eastAsia="Times New Roman" w:hAnsi="Times New Roman" w:cs="Times New Roman"/>
          <w:sz w:val="26"/>
          <w:szCs w:val="26"/>
        </w:rPr>
        <w:t>,</w:t>
      </w:r>
    </w:p>
    <w:p>
      <w:pPr>
        <w:spacing w:before="0" w:after="0"/>
        <w:ind w:firstLine="720"/>
        <w:jc w:val="both"/>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у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r>
        <w:rPr>
          <w:rFonts w:ascii="Times New Roman" w:eastAsia="Times New Roman" w:hAnsi="Times New Roman" w:cs="Times New Roman"/>
          <w:sz w:val="26"/>
          <w:szCs w:val="26"/>
        </w:rPr>
        <w:t>:</w:t>
      </w:r>
    </w:p>
    <w:p>
      <w:pPr>
        <w:spacing w:before="0" w:after="0"/>
        <w:ind w:firstLine="709"/>
        <w:jc w:val="center"/>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Леонтьева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Бетехтина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Ингрид Ивановна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будучи лишенн</w:t>
      </w:r>
      <w:r>
        <w:rPr>
          <w:rFonts w:ascii="Times New Roman" w:eastAsia="Times New Roman" w:hAnsi="Times New Roman" w:cs="Times New Roman"/>
          <w:sz w:val="26"/>
          <w:szCs w:val="26"/>
        </w:rPr>
        <w:t>ой</w:t>
      </w:r>
      <w:r>
        <w:rPr>
          <w:rFonts w:ascii="Times New Roman" w:eastAsia="Times New Roman" w:hAnsi="Times New Roman" w:cs="Times New Roman"/>
          <w:sz w:val="26"/>
          <w:szCs w:val="26"/>
        </w:rPr>
        <w:t xml:space="preserve"> права управления транспортными средствами на срок </w:t>
      </w:r>
      <w:r>
        <w:rPr>
          <w:rFonts w:ascii="Times New Roman" w:eastAsia="Times New Roman" w:hAnsi="Times New Roman" w:cs="Times New Roman"/>
          <w:sz w:val="26"/>
          <w:szCs w:val="26"/>
        </w:rPr>
        <w:t xml:space="preserve">1 год </w:t>
      </w:r>
      <w:r>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месяцев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на основании постановления </w:t>
      </w:r>
      <w:r>
        <w:rPr>
          <w:rFonts w:ascii="Times New Roman" w:eastAsia="Times New Roman" w:hAnsi="Times New Roman" w:cs="Times New Roman"/>
          <w:sz w:val="26"/>
          <w:szCs w:val="26"/>
        </w:rPr>
        <w:t>мир</w:t>
      </w:r>
      <w:r>
        <w:rPr>
          <w:rFonts w:ascii="Times New Roman" w:eastAsia="Times New Roman" w:hAnsi="Times New Roman" w:cs="Times New Roman"/>
          <w:sz w:val="26"/>
          <w:szCs w:val="26"/>
        </w:rPr>
        <w:t xml:space="preserve">ового судьи судебного </w:t>
      </w:r>
      <w:r>
        <w:rPr>
          <w:rFonts w:ascii="Times New Roman" w:eastAsia="Times New Roman" w:hAnsi="Times New Roman" w:cs="Times New Roman"/>
          <w:sz w:val="26"/>
          <w:szCs w:val="26"/>
        </w:rPr>
        <w:t>участка №</w:t>
      </w:r>
      <w:r>
        <w:rPr>
          <w:rFonts w:ascii="Times New Roman" w:eastAsia="Times New Roman" w:hAnsi="Times New Roman" w:cs="Times New Roman"/>
          <w:sz w:val="26"/>
          <w:szCs w:val="26"/>
        </w:rPr>
        <w:t>4</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Ханты-Мансийского </w:t>
      </w:r>
      <w:r>
        <w:rPr>
          <w:rFonts w:ascii="Times New Roman" w:eastAsia="Times New Roman" w:hAnsi="Times New Roman" w:cs="Times New Roman"/>
          <w:sz w:val="26"/>
          <w:szCs w:val="26"/>
        </w:rPr>
        <w:t>судебного района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19.03.2025</w:t>
      </w:r>
      <w:r>
        <w:rPr>
          <w:rFonts w:ascii="Times New Roman" w:eastAsia="Times New Roman" w:hAnsi="Times New Roman" w:cs="Times New Roman"/>
          <w:sz w:val="26"/>
          <w:szCs w:val="26"/>
        </w:rPr>
        <w:t xml:space="preserve"> по делу №5-</w:t>
      </w:r>
      <w:r>
        <w:rPr>
          <w:rFonts w:ascii="Times New Roman" w:eastAsia="Times New Roman" w:hAnsi="Times New Roman" w:cs="Times New Roman"/>
          <w:sz w:val="26"/>
          <w:szCs w:val="26"/>
        </w:rPr>
        <w:t>250-2804/2025</w:t>
      </w:r>
      <w:r>
        <w:rPr>
          <w:rFonts w:ascii="Times New Roman" w:eastAsia="Times New Roman" w:hAnsi="Times New Roman" w:cs="Times New Roman"/>
          <w:sz w:val="26"/>
          <w:szCs w:val="26"/>
        </w:rPr>
        <w:t>, вступившего</w:t>
      </w:r>
      <w:r>
        <w:rPr>
          <w:rFonts w:ascii="Times New Roman" w:eastAsia="Times New Roman" w:hAnsi="Times New Roman" w:cs="Times New Roman"/>
          <w:sz w:val="26"/>
          <w:szCs w:val="26"/>
        </w:rPr>
        <w:t xml:space="preserve"> в законную силу </w:t>
      </w:r>
      <w:r>
        <w:rPr>
          <w:rFonts w:ascii="Times New Roman" w:eastAsia="Times New Roman" w:hAnsi="Times New Roman" w:cs="Times New Roman"/>
          <w:sz w:val="26"/>
          <w:szCs w:val="26"/>
        </w:rPr>
        <w:t>11.04.2025</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за совершение правонарушения, предусмотренн</w:t>
      </w:r>
      <w:r>
        <w:rPr>
          <w:rFonts w:ascii="Times New Roman" w:eastAsia="Times New Roman" w:hAnsi="Times New Roman" w:cs="Times New Roman"/>
          <w:sz w:val="26"/>
          <w:szCs w:val="26"/>
        </w:rPr>
        <w:t xml:space="preserve">ого </w:t>
      </w:r>
      <w:r>
        <w:rPr>
          <w:rFonts w:ascii="Times New Roman" w:eastAsia="Times New Roman" w:hAnsi="Times New Roman" w:cs="Times New Roman"/>
          <w:sz w:val="26"/>
          <w:szCs w:val="26"/>
        </w:rPr>
        <w:t>ч.</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ст.12.</w:t>
      </w:r>
      <w:r>
        <w:rPr>
          <w:rFonts w:ascii="Times New Roman" w:eastAsia="Times New Roman" w:hAnsi="Times New Roman" w:cs="Times New Roman"/>
          <w:sz w:val="26"/>
          <w:szCs w:val="26"/>
        </w:rPr>
        <w:t>8</w:t>
      </w:r>
      <w:r>
        <w:rPr>
          <w:rFonts w:ascii="Times New Roman" w:eastAsia="Times New Roman" w:hAnsi="Times New Roman" w:cs="Times New Roman"/>
          <w:sz w:val="26"/>
          <w:szCs w:val="26"/>
        </w:rPr>
        <w:t xml:space="preserve"> КоАП РФ, </w:t>
      </w:r>
      <w:r>
        <w:rPr>
          <w:rFonts w:ascii="Times New Roman" w:eastAsia="Times New Roman" w:hAnsi="Times New Roman" w:cs="Times New Roman"/>
          <w:sz w:val="26"/>
          <w:szCs w:val="26"/>
        </w:rPr>
        <w:t>в нарушение п.2.1.1 ПДД РФ,</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31.07.2026</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12</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20</w:t>
      </w:r>
      <w:r>
        <w:rPr>
          <w:rFonts w:ascii="Times New Roman" w:eastAsia="Times New Roman" w:hAnsi="Times New Roman" w:cs="Times New Roman"/>
          <w:sz w:val="26"/>
          <w:szCs w:val="26"/>
        </w:rPr>
        <w:t xml:space="preserve"> час.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районе </w:t>
      </w:r>
      <w:r>
        <w:rPr>
          <w:rFonts w:ascii="Times New Roman" w:eastAsia="Times New Roman" w:hAnsi="Times New Roman" w:cs="Times New Roman"/>
          <w:sz w:val="26"/>
          <w:szCs w:val="26"/>
        </w:rPr>
        <w:t>дома №</w:t>
      </w:r>
      <w:r>
        <w:rPr>
          <w:rFonts w:ascii="Times New Roman" w:eastAsia="Times New Roman" w:hAnsi="Times New Roman" w:cs="Times New Roman"/>
          <w:sz w:val="26"/>
          <w:szCs w:val="26"/>
        </w:rPr>
        <w:t>163</w:t>
      </w:r>
      <w:r>
        <w:rPr>
          <w:rFonts w:ascii="Times New Roman" w:eastAsia="Times New Roman" w:hAnsi="Times New Roman" w:cs="Times New Roman"/>
          <w:sz w:val="26"/>
          <w:szCs w:val="26"/>
        </w:rPr>
        <w:t xml:space="preserve"> по </w:t>
      </w:r>
      <w:r>
        <w:rPr>
          <w:rFonts w:ascii="Times New Roman" w:eastAsia="Times New Roman" w:hAnsi="Times New Roman" w:cs="Times New Roman"/>
          <w:sz w:val="26"/>
          <w:szCs w:val="26"/>
        </w:rPr>
        <w:t>ул.</w:t>
      </w:r>
      <w:r>
        <w:rPr>
          <w:rFonts w:ascii="Times New Roman" w:eastAsia="Times New Roman" w:hAnsi="Times New Roman" w:cs="Times New Roman"/>
          <w:sz w:val="26"/>
          <w:szCs w:val="26"/>
        </w:rPr>
        <w:t>Гагарина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г.Ханты-Мансийске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уп</w:t>
      </w:r>
      <w:r>
        <w:rPr>
          <w:rFonts w:ascii="Times New Roman" w:eastAsia="Times New Roman" w:hAnsi="Times New Roman" w:cs="Times New Roman"/>
          <w:sz w:val="26"/>
          <w:szCs w:val="26"/>
        </w:rPr>
        <w:t>равлял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транспортным средством-</w:t>
      </w:r>
      <w:r>
        <w:rPr>
          <w:rFonts w:ascii="Times New Roman" w:eastAsia="Times New Roman" w:hAnsi="Times New Roman" w:cs="Times New Roman"/>
          <w:sz w:val="26"/>
          <w:szCs w:val="26"/>
        </w:rPr>
        <w:t xml:space="preserve">автомобилем марки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ШЕВРОЛЕ ЛАНОС</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государственный регистрационный знак </w:t>
      </w:r>
      <w:r>
        <w:rPr>
          <w:rFonts w:ascii="Times New Roman" w:eastAsia="Times New Roman" w:hAnsi="Times New Roman" w:cs="Times New Roman"/>
          <w:sz w:val="26"/>
          <w:szCs w:val="26"/>
        </w:rPr>
        <w:t>С929НХ 72</w:t>
      </w:r>
      <w:r>
        <w:rPr>
          <w:rFonts w:ascii="Times New Roman" w:eastAsia="Times New Roman" w:hAnsi="Times New Roman" w:cs="Times New Roman"/>
          <w:sz w:val="26"/>
          <w:szCs w:val="26"/>
        </w:rPr>
        <w:t xml:space="preserve"> рег.</w:t>
      </w:r>
      <w:r>
        <w:rPr>
          <w:rFonts w:ascii="Times New Roman" w:eastAsia="Times New Roman" w:hAnsi="Times New Roman" w:cs="Times New Roman"/>
          <w:sz w:val="26"/>
          <w:szCs w:val="26"/>
        </w:rPr>
        <w:t>, чем совершил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правонарушение, предусмотренное ч.2 ст.12.7 КоАП РФ.</w:t>
      </w:r>
    </w:p>
    <w:p>
      <w:pPr>
        <w:spacing w:before="0" w:after="0"/>
        <w:ind w:firstLine="708"/>
        <w:jc w:val="both"/>
        <w:rPr>
          <w:sz w:val="26"/>
          <w:szCs w:val="26"/>
        </w:rPr>
      </w:pPr>
      <w:r>
        <w:rPr>
          <w:rFonts w:ascii="Times New Roman" w:eastAsia="Times New Roman" w:hAnsi="Times New Roman" w:cs="Times New Roman"/>
          <w:sz w:val="26"/>
          <w:szCs w:val="26"/>
        </w:rPr>
        <w:t>Леонтьева И.И. в судебное заседание не явилась, о месте и времени судебного заседания извещена надлежащим образом, до судебного заседания представила ходатайство о рассмотрении дела без ее участия</w:t>
      </w:r>
      <w:r>
        <w:rPr>
          <w:rFonts w:ascii="Times New Roman" w:eastAsia="Times New Roman" w:hAnsi="Times New Roman" w:cs="Times New Roman"/>
          <w:sz w:val="26"/>
          <w:szCs w:val="26"/>
        </w:rPr>
        <w:t>, вину признала, просила назначить штраф, приобщила копии свидетельств о рождении детей</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Мировой судья, руководствуясь ч.2 ст.25.1 КоАП РФ, счел возможным рассмотреть дело об административном правонарушении в отсутствии Леонтьевой И.И.</w:t>
      </w:r>
    </w:p>
    <w:p>
      <w:pPr>
        <w:spacing w:before="0" w:after="0"/>
        <w:ind w:firstLine="709"/>
        <w:jc w:val="both"/>
        <w:rPr>
          <w:sz w:val="26"/>
          <w:szCs w:val="26"/>
        </w:rPr>
      </w:pPr>
      <w:r>
        <w:rPr>
          <w:rFonts w:ascii="Times New Roman" w:eastAsia="Times New Roman" w:hAnsi="Times New Roman" w:cs="Times New Roman"/>
          <w:sz w:val="26"/>
          <w:szCs w:val="26"/>
        </w:rPr>
        <w:t>Изучив письменные материалы дела, мировой судья пришел к следующему.</w:t>
      </w:r>
    </w:p>
    <w:p>
      <w:pPr>
        <w:spacing w:before="0" w:after="0"/>
        <w:ind w:firstLine="709"/>
        <w:jc w:val="both"/>
        <w:rPr>
          <w:sz w:val="26"/>
          <w:szCs w:val="26"/>
        </w:rPr>
      </w:pPr>
      <w:hyperlink r:id="rId4" w:anchor="/document/12125267/entry/12702" w:history="1">
        <w:r>
          <w:rPr>
            <w:rFonts w:ascii="Times New Roman" w:eastAsia="Times New Roman" w:hAnsi="Times New Roman" w:cs="Times New Roman"/>
            <w:color w:val="0000EE"/>
            <w:sz w:val="26"/>
            <w:szCs w:val="26"/>
          </w:rPr>
          <w:t>Частью</w:t>
        </w:r>
        <w:r>
          <w:rPr>
            <w:rFonts w:ascii="Times New Roman" w:eastAsia="Times New Roman" w:hAnsi="Times New Roman" w:cs="Times New Roman"/>
            <w:i/>
            <w:iCs/>
            <w:color w:val="0000EE"/>
            <w:sz w:val="26"/>
            <w:szCs w:val="26"/>
          </w:rPr>
          <w:t xml:space="preserve"> </w:t>
        </w:r>
        <w:r>
          <w:rPr>
            <w:rFonts w:ascii="Times New Roman" w:eastAsia="Times New Roman" w:hAnsi="Times New Roman" w:cs="Times New Roman"/>
            <w:color w:val="0000EE"/>
            <w:sz w:val="26"/>
            <w:szCs w:val="26"/>
          </w:rPr>
          <w:t>2</w:t>
        </w:r>
        <w:r>
          <w:rPr>
            <w:rFonts w:ascii="Times New Roman" w:eastAsia="Times New Roman" w:hAnsi="Times New Roman" w:cs="Times New Roman"/>
            <w:i/>
            <w:iCs/>
            <w:color w:val="0000EE"/>
            <w:sz w:val="26"/>
            <w:szCs w:val="26"/>
          </w:rPr>
          <w:t xml:space="preserve"> </w:t>
        </w:r>
        <w:r>
          <w:rPr>
            <w:rFonts w:ascii="Times New Roman" w:eastAsia="Times New Roman" w:hAnsi="Times New Roman" w:cs="Times New Roman"/>
            <w:color w:val="0000EE"/>
            <w:sz w:val="26"/>
            <w:szCs w:val="26"/>
          </w:rPr>
          <w:t>статьи</w:t>
        </w:r>
        <w:r>
          <w:rPr>
            <w:rFonts w:ascii="Times New Roman" w:eastAsia="Times New Roman" w:hAnsi="Times New Roman" w:cs="Times New Roman"/>
            <w:i/>
            <w:iCs/>
            <w:color w:val="0000EE"/>
            <w:sz w:val="26"/>
            <w:szCs w:val="26"/>
          </w:rPr>
          <w:t xml:space="preserve"> </w:t>
        </w:r>
        <w:r>
          <w:rPr>
            <w:rFonts w:ascii="Times New Roman" w:eastAsia="Times New Roman" w:hAnsi="Times New Roman" w:cs="Times New Roman"/>
            <w:color w:val="0000EE"/>
            <w:sz w:val="26"/>
            <w:szCs w:val="26"/>
          </w:rPr>
          <w:t>12</w:t>
        </w:r>
        <w:r>
          <w:rPr>
            <w:rFonts w:ascii="Times New Roman" w:eastAsia="Times New Roman" w:hAnsi="Times New Roman" w:cs="Times New Roman"/>
            <w:i/>
            <w:iCs/>
            <w:color w:val="0000EE"/>
            <w:sz w:val="26"/>
            <w:szCs w:val="26"/>
          </w:rPr>
          <w:t>.</w:t>
        </w:r>
        <w:r>
          <w:rPr>
            <w:rFonts w:ascii="Times New Roman" w:eastAsia="Times New Roman" w:hAnsi="Times New Roman" w:cs="Times New Roman"/>
            <w:color w:val="0000EE"/>
            <w:sz w:val="26"/>
            <w:szCs w:val="26"/>
          </w:rPr>
          <w:t>7</w:t>
        </w:r>
      </w:hyperlink>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КоАП</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РФ предусмотрена административная ответственность за управление транспортным средством водителем, лишенным права управления транспортными средствами.</w:t>
      </w:r>
    </w:p>
    <w:p>
      <w:pPr>
        <w:spacing w:before="0" w:after="0"/>
        <w:ind w:firstLine="708"/>
        <w:jc w:val="both"/>
        <w:rPr>
          <w:sz w:val="26"/>
          <w:szCs w:val="26"/>
        </w:rPr>
      </w:pPr>
      <w:r>
        <w:rPr>
          <w:rFonts w:ascii="Times New Roman" w:eastAsia="Times New Roman" w:hAnsi="Times New Roman" w:cs="Times New Roman"/>
          <w:sz w:val="26"/>
          <w:szCs w:val="26"/>
        </w:rPr>
        <w:t xml:space="preserve">Вина </w:t>
      </w:r>
      <w:r>
        <w:rPr>
          <w:rFonts w:ascii="Times New Roman" w:eastAsia="Times New Roman" w:hAnsi="Times New Roman" w:cs="Times New Roman"/>
          <w:sz w:val="26"/>
          <w:szCs w:val="26"/>
        </w:rPr>
        <w:t>Леонтьевой И.И.</w:t>
      </w:r>
      <w:r>
        <w:rPr>
          <w:rFonts w:ascii="Times New Roman" w:eastAsia="Times New Roman" w:hAnsi="Times New Roman" w:cs="Times New Roman"/>
          <w:sz w:val="26"/>
          <w:szCs w:val="26"/>
        </w:rPr>
        <w:t xml:space="preserve"> по факту управления транспортным средством водителем, лишенным права управления транспортными средствами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подтверждается исследованными с</w:t>
      </w:r>
      <w:r>
        <w:rPr>
          <w:rFonts w:ascii="Times New Roman" w:eastAsia="Times New Roman" w:hAnsi="Times New Roman" w:cs="Times New Roman"/>
          <w:sz w:val="26"/>
          <w:szCs w:val="26"/>
        </w:rPr>
        <w:t>удом доказательствами, а именно:</w:t>
      </w:r>
    </w:p>
    <w:p>
      <w:pPr>
        <w:spacing w:before="0" w:after="0"/>
        <w:ind w:firstLine="708"/>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протоколом об административном правонарушении серии </w:t>
      </w:r>
      <w:r>
        <w:rPr>
          <w:rFonts w:ascii="Times New Roman" w:eastAsia="Times New Roman" w:hAnsi="Times New Roman" w:cs="Times New Roman"/>
          <w:sz w:val="26"/>
          <w:szCs w:val="26"/>
        </w:rPr>
        <w:t xml:space="preserve">86ХМ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769174</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19.08.2026</w:t>
      </w:r>
      <w:r>
        <w:rPr>
          <w:rFonts w:ascii="Times New Roman" w:eastAsia="Times New Roman" w:hAnsi="Times New Roman" w:cs="Times New Roman"/>
          <w:sz w:val="26"/>
          <w:szCs w:val="26"/>
        </w:rPr>
        <w:t xml:space="preserve">, составленным с участием </w:t>
      </w:r>
      <w:r>
        <w:rPr>
          <w:rFonts w:ascii="Times New Roman" w:eastAsia="Times New Roman" w:hAnsi="Times New Roman" w:cs="Times New Roman"/>
          <w:sz w:val="26"/>
          <w:szCs w:val="26"/>
        </w:rPr>
        <w:t>Леонтьевой И.И.</w:t>
      </w:r>
    </w:p>
    <w:p>
      <w:pPr>
        <w:spacing w:before="0" w:after="0"/>
        <w:ind w:firstLine="708"/>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копией материала по </w:t>
      </w:r>
      <w:r>
        <w:rPr>
          <w:rFonts w:ascii="Times New Roman" w:eastAsia="Times New Roman" w:hAnsi="Times New Roman" w:cs="Times New Roman"/>
          <w:sz w:val="26"/>
          <w:szCs w:val="26"/>
        </w:rPr>
        <w:t xml:space="preserve">факту </w:t>
      </w:r>
      <w:r>
        <w:rPr>
          <w:rFonts w:ascii="Times New Roman" w:eastAsia="Times New Roman" w:hAnsi="Times New Roman" w:cs="Times New Roman"/>
          <w:sz w:val="26"/>
          <w:szCs w:val="26"/>
        </w:rPr>
        <w:t>ДТП</w:t>
      </w:r>
      <w:r>
        <w:rPr>
          <w:rFonts w:ascii="Times New Roman" w:eastAsia="Times New Roman" w:hAnsi="Times New Roman" w:cs="Times New Roman"/>
          <w:sz w:val="26"/>
          <w:szCs w:val="26"/>
        </w:rPr>
        <w:t xml:space="preserve"> в районе дома №163 по </w:t>
      </w:r>
      <w:r>
        <w:rPr>
          <w:rFonts w:ascii="Times New Roman" w:eastAsia="Times New Roman" w:hAnsi="Times New Roman" w:cs="Times New Roman"/>
          <w:sz w:val="26"/>
          <w:szCs w:val="26"/>
        </w:rPr>
        <w:t>ул.Гагарина</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г.Ханты-Мансийске</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копией постановления </w:t>
      </w:r>
      <w:r>
        <w:rPr>
          <w:rFonts w:ascii="Times New Roman" w:eastAsia="Times New Roman" w:hAnsi="Times New Roman" w:cs="Times New Roman"/>
          <w:sz w:val="26"/>
          <w:szCs w:val="26"/>
        </w:rPr>
        <w:t>мирового судьи судебного участка №</w:t>
      </w:r>
      <w:r>
        <w:rPr>
          <w:rFonts w:ascii="Times New Roman" w:eastAsia="Times New Roman" w:hAnsi="Times New Roman" w:cs="Times New Roman"/>
          <w:sz w:val="26"/>
          <w:szCs w:val="26"/>
        </w:rPr>
        <w:t>4</w:t>
      </w:r>
      <w:r>
        <w:rPr>
          <w:rFonts w:ascii="Times New Roman" w:eastAsia="Times New Roman" w:hAnsi="Times New Roman" w:cs="Times New Roman"/>
          <w:sz w:val="26"/>
          <w:szCs w:val="26"/>
        </w:rPr>
        <w:t xml:space="preserve"> Ханты-Мансийского судебного района от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19.03.2025</w:t>
      </w:r>
      <w:r>
        <w:rPr>
          <w:rFonts w:ascii="Times New Roman" w:eastAsia="Times New Roman" w:hAnsi="Times New Roman" w:cs="Times New Roman"/>
          <w:sz w:val="26"/>
          <w:szCs w:val="26"/>
        </w:rPr>
        <w:t xml:space="preserve"> по делу №5-</w:t>
      </w:r>
      <w:r>
        <w:rPr>
          <w:rFonts w:ascii="Times New Roman" w:eastAsia="Times New Roman" w:hAnsi="Times New Roman" w:cs="Times New Roman"/>
          <w:sz w:val="26"/>
          <w:szCs w:val="26"/>
        </w:rPr>
        <w:t>250-2804/2025</w:t>
      </w:r>
      <w:r>
        <w:rPr>
          <w:rFonts w:ascii="Times New Roman" w:eastAsia="Times New Roman" w:hAnsi="Times New Roman" w:cs="Times New Roman"/>
          <w:sz w:val="26"/>
          <w:szCs w:val="26"/>
        </w:rPr>
        <w:t xml:space="preserve">, вступившего в законную силу </w:t>
      </w:r>
      <w:r>
        <w:rPr>
          <w:rFonts w:ascii="Times New Roman" w:eastAsia="Times New Roman" w:hAnsi="Times New Roman" w:cs="Times New Roman"/>
          <w:sz w:val="26"/>
          <w:szCs w:val="26"/>
        </w:rPr>
        <w:t>11.04.2025</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 назначении административного наказания</w:t>
      </w:r>
      <w:r>
        <w:rPr>
          <w:rFonts w:ascii="Times New Roman" w:eastAsia="Times New Roman" w:hAnsi="Times New Roman" w:cs="Times New Roman"/>
          <w:sz w:val="26"/>
          <w:szCs w:val="26"/>
        </w:rPr>
        <w:t xml:space="preserve"> в виде лишения </w:t>
      </w:r>
      <w:r>
        <w:rPr>
          <w:rFonts w:ascii="Times New Roman" w:eastAsia="Times New Roman" w:hAnsi="Times New Roman" w:cs="Times New Roman"/>
          <w:sz w:val="26"/>
          <w:szCs w:val="26"/>
        </w:rPr>
        <w:t xml:space="preserve">права управления транспортными средствами на срок </w:t>
      </w:r>
      <w:r>
        <w:rPr>
          <w:rFonts w:ascii="Times New Roman" w:eastAsia="Times New Roman" w:hAnsi="Times New Roman" w:cs="Times New Roman"/>
          <w:sz w:val="26"/>
          <w:szCs w:val="26"/>
        </w:rPr>
        <w:t xml:space="preserve">1 год </w:t>
      </w:r>
      <w:r>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месяцев по ч.</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ст.12.</w:t>
      </w:r>
      <w:r>
        <w:rPr>
          <w:rFonts w:ascii="Times New Roman" w:eastAsia="Times New Roman" w:hAnsi="Times New Roman" w:cs="Times New Roman"/>
          <w:sz w:val="26"/>
          <w:szCs w:val="26"/>
        </w:rPr>
        <w:t>8</w:t>
      </w:r>
      <w:r>
        <w:rPr>
          <w:rFonts w:ascii="Times New Roman" w:eastAsia="Times New Roman" w:hAnsi="Times New Roman" w:cs="Times New Roman"/>
          <w:sz w:val="26"/>
          <w:szCs w:val="26"/>
        </w:rPr>
        <w:t xml:space="preserve"> КоАП РФ;</w:t>
      </w:r>
    </w:p>
    <w:p>
      <w:pPr>
        <w:spacing w:before="0" w:after="0"/>
        <w:ind w:firstLine="708"/>
        <w:jc w:val="both"/>
        <w:rPr>
          <w:sz w:val="26"/>
          <w:szCs w:val="26"/>
        </w:rPr>
      </w:pPr>
      <w:r>
        <w:rPr>
          <w:rFonts w:ascii="Times New Roman" w:eastAsia="Times New Roman" w:hAnsi="Times New Roman" w:cs="Times New Roman"/>
          <w:sz w:val="26"/>
          <w:szCs w:val="26"/>
        </w:rPr>
        <w:t>-информацией Госавтоинспекции МО МВД России «Ханты-Мансийский» о том, что срок лишения права управления транспортными средствами исчисляется с 17.08.2026 по 17.02.2028.</w:t>
      </w:r>
    </w:p>
    <w:p>
      <w:pPr>
        <w:spacing w:before="0" w:after="0"/>
        <w:ind w:firstLine="708"/>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Леонтьевой И.И.</w:t>
      </w:r>
      <w:r>
        <w:rPr>
          <w:rFonts w:ascii="Times New Roman" w:eastAsia="Times New Roman" w:hAnsi="Times New Roman" w:cs="Times New Roman"/>
          <w:sz w:val="26"/>
          <w:szCs w:val="26"/>
        </w:rPr>
        <w:t xml:space="preserve"> мировой судья квалифицирует по ч.2 ст.12.7 КоАП РФ, как управление транспортным средством водителем, лишенным права управления транспортными средствами.</w:t>
      </w:r>
    </w:p>
    <w:p>
      <w:pPr>
        <w:spacing w:before="0" w:after="0"/>
        <w:ind w:firstLine="709"/>
        <w:jc w:val="both"/>
        <w:rPr>
          <w:sz w:val="26"/>
          <w:szCs w:val="26"/>
        </w:rPr>
      </w:pPr>
      <w:r>
        <w:rPr>
          <w:rFonts w:ascii="Times New Roman" w:eastAsia="Times New Roman" w:hAnsi="Times New Roman" w:cs="Times New Roman"/>
          <w:sz w:val="26"/>
          <w:szCs w:val="26"/>
        </w:rPr>
        <w:t>Определяя вид и меру наказания нарушителю, суд учитывает характер и тяжесть совершенного правонарушения,</w:t>
      </w:r>
      <w:r>
        <w:rPr>
          <w:rFonts w:ascii="Times New Roman" w:eastAsia="Times New Roman" w:hAnsi="Times New Roman" w:cs="Times New Roman"/>
          <w:sz w:val="26"/>
          <w:szCs w:val="26"/>
        </w:rPr>
        <w:t xml:space="preserve"> личность виновного, его имущественное положение, обстоятельства, смягчающие </w:t>
      </w:r>
      <w:r>
        <w:rPr>
          <w:rFonts w:ascii="Times New Roman" w:eastAsia="Times New Roman" w:hAnsi="Times New Roman" w:cs="Times New Roman"/>
          <w:sz w:val="26"/>
          <w:szCs w:val="26"/>
        </w:rPr>
        <w:t xml:space="preserve">и отягчающие </w:t>
      </w:r>
      <w:r>
        <w:rPr>
          <w:rFonts w:ascii="Times New Roman" w:eastAsia="Times New Roman" w:hAnsi="Times New Roman" w:cs="Times New Roman"/>
          <w:sz w:val="26"/>
          <w:szCs w:val="26"/>
        </w:rPr>
        <w:t>административную ответственность.</w:t>
      </w:r>
    </w:p>
    <w:p>
      <w:pPr>
        <w:spacing w:before="0" w:after="0"/>
        <w:ind w:firstLine="708"/>
        <w:jc w:val="both"/>
        <w:rPr>
          <w:sz w:val="26"/>
          <w:szCs w:val="26"/>
        </w:rPr>
      </w:pPr>
      <w:r>
        <w:rPr>
          <w:rFonts w:ascii="Times New Roman" w:eastAsia="Times New Roman" w:hAnsi="Times New Roman" w:cs="Times New Roman"/>
          <w:sz w:val="26"/>
          <w:szCs w:val="26"/>
        </w:rPr>
        <w:t>Леонтьева И.И.</w:t>
      </w:r>
      <w:r>
        <w:rPr>
          <w:rFonts w:ascii="Times New Roman" w:eastAsia="Times New Roman" w:hAnsi="Times New Roman" w:cs="Times New Roman"/>
          <w:sz w:val="26"/>
          <w:szCs w:val="26"/>
        </w:rPr>
        <w:t xml:space="preserve"> совершил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правонарушение в области дорожного движения, привлекал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ь</w:t>
      </w:r>
      <w:r>
        <w:rPr>
          <w:rFonts w:ascii="Times New Roman" w:eastAsia="Times New Roman" w:hAnsi="Times New Roman" w:cs="Times New Roman"/>
          <w:sz w:val="26"/>
          <w:szCs w:val="26"/>
        </w:rPr>
        <w:t xml:space="preserve"> к административной ответ</w:t>
      </w:r>
      <w:r>
        <w:rPr>
          <w:rFonts w:ascii="Times New Roman" w:eastAsia="Times New Roman" w:hAnsi="Times New Roman" w:cs="Times New Roman"/>
          <w:sz w:val="26"/>
          <w:szCs w:val="26"/>
        </w:rPr>
        <w:t>ственности за нарушение ПДД РФ.</w:t>
      </w:r>
    </w:p>
    <w:p>
      <w:pPr>
        <w:spacing w:before="0" w:after="0"/>
        <w:ind w:firstLine="708"/>
        <w:jc w:val="both"/>
        <w:rPr>
          <w:sz w:val="26"/>
          <w:szCs w:val="26"/>
        </w:rPr>
      </w:pPr>
      <w:r>
        <w:rPr>
          <w:rFonts w:ascii="Times New Roman" w:eastAsia="Times New Roman" w:hAnsi="Times New Roman" w:cs="Times New Roman"/>
          <w:sz w:val="26"/>
          <w:szCs w:val="26"/>
        </w:rPr>
        <w:t xml:space="preserve">Смягчающими административную ответственность обстоятельствами являются признание вины в совершенном правонарушении, наличие на иждивении </w:t>
      </w:r>
      <w:r>
        <w:rPr>
          <w:rFonts w:ascii="Times New Roman" w:eastAsia="Times New Roman" w:hAnsi="Times New Roman" w:cs="Times New Roman"/>
          <w:sz w:val="26"/>
          <w:szCs w:val="26"/>
        </w:rPr>
        <w:t>несовершеннолетних детей</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Обстоятельств, отягчающих административную ответственность, не установлено.</w:t>
      </w:r>
    </w:p>
    <w:p>
      <w:pPr>
        <w:spacing w:before="0" w:after="0"/>
        <w:ind w:firstLine="708"/>
        <w:jc w:val="both"/>
        <w:rPr>
          <w:sz w:val="26"/>
          <w:szCs w:val="26"/>
        </w:rPr>
      </w:pPr>
      <w:r>
        <w:rPr>
          <w:rFonts w:ascii="Times New Roman" w:eastAsia="Times New Roman" w:hAnsi="Times New Roman" w:cs="Times New Roman"/>
          <w:sz w:val="26"/>
          <w:szCs w:val="26"/>
        </w:rPr>
        <w:t xml:space="preserve">На основании </w:t>
      </w:r>
      <w:r>
        <w:rPr>
          <w:rFonts w:ascii="Times New Roman" w:eastAsia="Times New Roman" w:hAnsi="Times New Roman" w:cs="Times New Roman"/>
          <w:sz w:val="26"/>
          <w:szCs w:val="26"/>
        </w:rPr>
        <w:t>изложенного, руководствуясь ст.</w:t>
      </w:r>
      <w:r>
        <w:rPr>
          <w:rFonts w:ascii="Times New Roman" w:eastAsia="Times New Roman" w:hAnsi="Times New Roman" w:cs="Times New Roman"/>
          <w:sz w:val="26"/>
          <w:szCs w:val="26"/>
        </w:rPr>
        <w:t>ст.23.1, 29.10 КоАП РФ, мировой судья,</w:t>
      </w:r>
    </w:p>
    <w:p>
      <w:pPr>
        <w:spacing w:before="0" w:after="0"/>
        <w:jc w:val="center"/>
        <w:rPr>
          <w:sz w:val="26"/>
          <w:szCs w:val="26"/>
        </w:rPr>
      </w:pPr>
      <w:r>
        <w:rPr>
          <w:rFonts w:ascii="Times New Roman" w:eastAsia="Times New Roman" w:hAnsi="Times New Roman" w:cs="Times New Roman"/>
          <w:sz w:val="26"/>
          <w:szCs w:val="26"/>
        </w:rPr>
        <w:t xml:space="preserve">п о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r>
        <w:rPr>
          <w:rFonts w:ascii="Times New Roman" w:eastAsia="Times New Roman" w:hAnsi="Times New Roman" w:cs="Times New Roman"/>
          <w:b/>
          <w:bCs/>
          <w:sz w:val="26"/>
          <w:szCs w:val="26"/>
        </w:rPr>
        <w:t>:</w:t>
      </w:r>
    </w:p>
    <w:p>
      <w:pPr>
        <w:spacing w:before="0" w:after="0"/>
        <w:ind w:firstLine="708"/>
        <w:jc w:val="both"/>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Леонтьеву</w:t>
      </w:r>
      <w:r>
        <w:rPr>
          <w:rFonts w:ascii="Times New Roman" w:eastAsia="Times New Roman" w:hAnsi="Times New Roman" w:cs="Times New Roman"/>
          <w:sz w:val="26"/>
          <w:szCs w:val="26"/>
        </w:rPr>
        <w:t xml:space="preserve"> Ингрид Ивановну</w:t>
      </w:r>
      <w:r>
        <w:rPr>
          <w:rFonts w:ascii="Times New Roman" w:eastAsia="Times New Roman" w:hAnsi="Times New Roman" w:cs="Times New Roman"/>
          <w:sz w:val="26"/>
          <w:szCs w:val="26"/>
        </w:rPr>
        <w:t xml:space="preserve"> виновн</w:t>
      </w:r>
      <w:r>
        <w:rPr>
          <w:rFonts w:ascii="Times New Roman" w:eastAsia="Times New Roman" w:hAnsi="Times New Roman" w:cs="Times New Roman"/>
          <w:sz w:val="26"/>
          <w:szCs w:val="26"/>
        </w:rPr>
        <w:t>ой</w:t>
      </w:r>
      <w:r>
        <w:rPr>
          <w:rFonts w:ascii="Times New Roman" w:eastAsia="Times New Roman" w:hAnsi="Times New Roman" w:cs="Times New Roman"/>
          <w:sz w:val="26"/>
          <w:szCs w:val="26"/>
        </w:rPr>
        <w:t xml:space="preserve"> в совершении административного правонарушения, предусмотренного ч.2 ст.12.7 КоАП РФ и </w:t>
      </w:r>
      <w:r>
        <w:rPr>
          <w:rFonts w:ascii="Times New Roman" w:eastAsia="Times New Roman" w:hAnsi="Times New Roman" w:cs="Times New Roman"/>
          <w:sz w:val="26"/>
          <w:szCs w:val="26"/>
        </w:rPr>
        <w:t xml:space="preserve">назначить </w:t>
      </w:r>
      <w:r>
        <w:rPr>
          <w:rFonts w:ascii="Times New Roman" w:eastAsia="Times New Roman" w:hAnsi="Times New Roman" w:cs="Times New Roman"/>
          <w:sz w:val="26"/>
          <w:szCs w:val="26"/>
        </w:rPr>
        <w:t>ей</w:t>
      </w:r>
      <w:r>
        <w:rPr>
          <w:rFonts w:ascii="Times New Roman" w:eastAsia="Times New Roman" w:hAnsi="Times New Roman" w:cs="Times New Roman"/>
          <w:sz w:val="26"/>
          <w:szCs w:val="26"/>
        </w:rPr>
        <w:t xml:space="preserve"> наказание в виде административного штрафа в размере 30 000 (тридцать тысяч) рублей.</w:t>
      </w:r>
    </w:p>
    <w:p>
      <w:pPr>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или 1.3 ст.32.2 КоАП РФ, либо со дня истечения срока отсрочки или срока рассрочки, предусмотренных статьей 31.5 настоящего Кодекса (ч.1 ст.32.2 КоАП РФ). </w:t>
      </w:r>
    </w:p>
    <w:p>
      <w:pPr>
        <w:spacing w:before="0" w:after="0"/>
        <w:ind w:firstLine="709"/>
        <w:jc w:val="both"/>
        <w:rPr>
          <w:sz w:val="26"/>
          <w:szCs w:val="26"/>
        </w:rPr>
      </w:pPr>
      <w:r>
        <w:rPr>
          <w:rFonts w:ascii="Times New Roman" w:eastAsia="Times New Roman" w:hAnsi="Times New Roman" w:cs="Times New Roman"/>
          <w:sz w:val="26"/>
          <w:szCs w:val="26"/>
        </w:rPr>
        <w:t xml:space="preserve">Разъяснить лицу, привлеченному к административной ответственности, что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ст.32.2 КоАП РФ, судья, орган, должностное лицо, вынесшие постановление, направляют в течение трех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pPr>
        <w:spacing w:before="0" w:after="0"/>
        <w:ind w:firstLine="709"/>
        <w:jc w:val="both"/>
        <w:rPr>
          <w:sz w:val="26"/>
          <w:szCs w:val="26"/>
        </w:rPr>
      </w:pPr>
      <w:r>
        <w:rPr>
          <w:rFonts w:ascii="Times New Roman" w:eastAsia="Times New Roman" w:hAnsi="Times New Roman" w:cs="Times New Roman"/>
          <w:sz w:val="26"/>
          <w:szCs w:val="26"/>
        </w:rPr>
        <w:t>В соответствии с п.1.3 ст.32.2 КоАП РФ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w:t>
      </w:r>
      <w:r>
        <w:rPr>
          <w:rFonts w:ascii="Times New Roman" w:eastAsia="Times New Roman" w:hAnsi="Times New Roman" w:cs="Times New Roman"/>
          <w:sz w:val="26"/>
          <w:szCs w:val="26"/>
        </w:rPr>
        <w:t> </w:t>
      </w:r>
      <w:hyperlink r:id="rId5" w:anchor="/document/12125267/entry/120" w:history="1">
        <w:r>
          <w:rPr>
            <w:rFonts w:ascii="Times New Roman" w:eastAsia="Times New Roman" w:hAnsi="Times New Roman" w:cs="Times New Roman"/>
            <w:color w:val="0000EE"/>
            <w:sz w:val="26"/>
            <w:szCs w:val="26"/>
          </w:rPr>
          <w:t>главой 12</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настоящего Кодекса, за исключением административных правонарушений, предусмотренных</w:t>
      </w:r>
      <w:r>
        <w:rPr>
          <w:rFonts w:ascii="Times New Roman" w:eastAsia="Times New Roman" w:hAnsi="Times New Roman" w:cs="Times New Roman"/>
          <w:sz w:val="26"/>
          <w:szCs w:val="26"/>
        </w:rPr>
        <w:t> </w:t>
      </w:r>
      <w:hyperlink r:id="rId5" w:anchor="/document/12125267/entry/121011" w:history="1">
        <w:r>
          <w:rPr>
            <w:rFonts w:ascii="Times New Roman" w:eastAsia="Times New Roman" w:hAnsi="Times New Roman" w:cs="Times New Roman"/>
            <w:color w:val="0000EE"/>
            <w:sz w:val="26"/>
            <w:szCs w:val="26"/>
          </w:rPr>
          <w:t>частью 1.1 статьи 12.1</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5" w:anchor="/document/12125267/entry/12702" w:history="1">
        <w:r>
          <w:rPr>
            <w:rFonts w:ascii="Times New Roman" w:eastAsia="Times New Roman" w:hAnsi="Times New Roman" w:cs="Times New Roman"/>
            <w:color w:val="0000EE"/>
            <w:sz w:val="26"/>
            <w:szCs w:val="26"/>
          </w:rPr>
          <w:t>частями 2</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w:t>
      </w:r>
      <w:hyperlink r:id="rId5" w:anchor="/document/12125267/entry/12704" w:history="1">
        <w:r>
          <w:rPr>
            <w:rFonts w:ascii="Times New Roman" w:eastAsia="Times New Roman" w:hAnsi="Times New Roman" w:cs="Times New Roman"/>
            <w:color w:val="0000EE"/>
            <w:sz w:val="26"/>
            <w:szCs w:val="26"/>
          </w:rPr>
          <w:t>4 статьи 12.7</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5" w:anchor="/document/12125267/entry/128" w:history="1">
        <w:r>
          <w:rPr>
            <w:rFonts w:ascii="Times New Roman" w:eastAsia="Times New Roman" w:hAnsi="Times New Roman" w:cs="Times New Roman"/>
            <w:color w:val="0000EE"/>
            <w:sz w:val="26"/>
            <w:szCs w:val="26"/>
          </w:rPr>
          <w:t>статьей 12.8</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5" w:anchor="/document/12125267/entry/12906" w:history="1">
        <w:r>
          <w:rPr>
            <w:rFonts w:ascii="Times New Roman" w:eastAsia="Times New Roman" w:hAnsi="Times New Roman" w:cs="Times New Roman"/>
            <w:color w:val="0000EE"/>
            <w:sz w:val="26"/>
            <w:szCs w:val="26"/>
          </w:rPr>
          <w:t>частями 6</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w:t>
      </w:r>
      <w:hyperlink r:id="rId5" w:anchor="/document/12125267/entry/12907" w:history="1">
        <w:r>
          <w:rPr>
            <w:rFonts w:ascii="Times New Roman" w:eastAsia="Times New Roman" w:hAnsi="Times New Roman" w:cs="Times New Roman"/>
            <w:color w:val="0000EE"/>
            <w:sz w:val="26"/>
            <w:szCs w:val="26"/>
          </w:rPr>
          <w:t>7 статьи 12.9</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5" w:anchor="/document/12125267/entry/1210" w:history="1">
        <w:r>
          <w:rPr>
            <w:rFonts w:ascii="Times New Roman" w:eastAsia="Times New Roman" w:hAnsi="Times New Roman" w:cs="Times New Roman"/>
            <w:color w:val="0000EE"/>
            <w:sz w:val="26"/>
            <w:szCs w:val="26"/>
          </w:rPr>
          <w:t>статьей 12.10</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5" w:anchor="/document/12125267/entry/12123" w:history="1">
        <w:r>
          <w:rPr>
            <w:rFonts w:ascii="Times New Roman" w:eastAsia="Times New Roman" w:hAnsi="Times New Roman" w:cs="Times New Roman"/>
            <w:color w:val="0000EE"/>
            <w:sz w:val="26"/>
            <w:szCs w:val="26"/>
          </w:rPr>
          <w:t>частью 3 статьи 12.12</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5" w:anchor="/document/12125267/entry/121505" w:history="1">
        <w:r>
          <w:rPr>
            <w:rFonts w:ascii="Times New Roman" w:eastAsia="Times New Roman" w:hAnsi="Times New Roman" w:cs="Times New Roman"/>
            <w:color w:val="0000EE"/>
            <w:sz w:val="26"/>
            <w:szCs w:val="26"/>
          </w:rPr>
          <w:t>частью 5 статьи 12.15</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5" w:anchor="/document/12125267/entry/1216031" w:history="1">
        <w:r>
          <w:rPr>
            <w:rFonts w:ascii="Times New Roman" w:eastAsia="Times New Roman" w:hAnsi="Times New Roman" w:cs="Times New Roman"/>
            <w:color w:val="0000EE"/>
            <w:sz w:val="26"/>
            <w:szCs w:val="26"/>
          </w:rPr>
          <w:t>частью 3.1 статьи 12.16,</w:t>
        </w:r>
      </w:hyperlink>
      <w:r>
        <w:rPr>
          <w:rFonts w:ascii="Times New Roman" w:eastAsia="Times New Roman" w:hAnsi="Times New Roman" w:cs="Times New Roman"/>
          <w:sz w:val="26"/>
          <w:szCs w:val="26"/>
        </w:rPr>
        <w:t> </w:t>
      </w:r>
      <w:hyperlink r:id="rId5" w:anchor="/document/12125267/entry/122304" w:history="1">
        <w:r>
          <w:rPr>
            <w:rFonts w:ascii="Times New Roman" w:eastAsia="Times New Roman" w:hAnsi="Times New Roman" w:cs="Times New Roman"/>
            <w:color w:val="0000EE"/>
            <w:sz w:val="26"/>
            <w:szCs w:val="26"/>
          </w:rPr>
          <w:t>частями 4 - 6 статьи 12.23</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5" w:anchor="/document/12125267/entry/1224" w:history="1">
        <w:r>
          <w:rPr>
            <w:rFonts w:ascii="Times New Roman" w:eastAsia="Times New Roman" w:hAnsi="Times New Roman" w:cs="Times New Roman"/>
            <w:color w:val="0000EE"/>
            <w:sz w:val="26"/>
            <w:szCs w:val="26"/>
          </w:rPr>
          <w:t>статьями 12.24</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5" w:anchor="/document/12125267/entry/1226" w:history="1">
        <w:r>
          <w:rPr>
            <w:rFonts w:ascii="Times New Roman" w:eastAsia="Times New Roman" w:hAnsi="Times New Roman" w:cs="Times New Roman"/>
            <w:color w:val="0000EE"/>
            <w:sz w:val="26"/>
            <w:szCs w:val="26"/>
          </w:rPr>
          <w:t>12.26</w:t>
        </w:r>
      </w:hyperlink>
      <w:r>
        <w:rPr>
          <w:rFonts w:ascii="Times New Roman" w:eastAsia="Times New Roman" w:hAnsi="Times New Roman" w:cs="Times New Roman"/>
          <w:sz w:val="26"/>
          <w:szCs w:val="26"/>
        </w:rPr>
        <w:t>,</w:t>
      </w:r>
      <w:r>
        <w:rPr>
          <w:rFonts w:ascii="Times New Roman" w:eastAsia="Times New Roman" w:hAnsi="Times New Roman" w:cs="Times New Roman"/>
          <w:sz w:val="26"/>
          <w:szCs w:val="26"/>
        </w:rPr>
        <w:t> </w:t>
      </w:r>
      <w:hyperlink r:id="rId5" w:anchor="/document/12125267/entry/122703" w:history="1">
        <w:r>
          <w:rPr>
            <w:rFonts w:ascii="Times New Roman" w:eastAsia="Times New Roman" w:hAnsi="Times New Roman" w:cs="Times New Roman"/>
            <w:color w:val="0000EE"/>
            <w:sz w:val="26"/>
            <w:szCs w:val="26"/>
          </w:rPr>
          <w:t>частью 3 статьи 12.27</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w:t>
      </w:r>
      <w:r>
        <w:rPr>
          <w:rFonts w:ascii="Times New Roman" w:eastAsia="Times New Roman" w:hAnsi="Times New Roman" w:cs="Times New Roman"/>
          <w:sz w:val="26"/>
          <w:szCs w:val="26"/>
        </w:rPr>
        <w:t>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w:t>
      </w:r>
      <w:r>
        <w:rPr>
          <w:rFonts w:ascii="Times New Roman" w:eastAsia="Times New Roman" w:hAnsi="Times New Roman" w:cs="Times New Roman"/>
          <w:sz w:val="26"/>
          <w:szCs w:val="26"/>
        </w:rPr>
        <w:t> </w:t>
      </w:r>
      <w:hyperlink r:id="rId5" w:anchor="/document/12125267/entry/300" w:history="1">
        <w:r>
          <w:rPr>
            <w:rFonts w:ascii="Times New Roman" w:eastAsia="Times New Roman" w:hAnsi="Times New Roman" w:cs="Times New Roman"/>
            <w:color w:val="0000EE"/>
            <w:sz w:val="26"/>
            <w:szCs w:val="26"/>
          </w:rPr>
          <w:t>главой 30</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подлежит уплате на расчетный счет: </w:t>
      </w:r>
    </w:p>
    <w:p>
      <w:pPr>
        <w:widowControl w:val="0"/>
        <w:spacing w:before="0" w:after="0"/>
        <w:ind w:firstLine="709"/>
        <w:jc w:val="both"/>
        <w:rPr>
          <w:sz w:val="26"/>
          <w:szCs w:val="26"/>
        </w:rPr>
      </w:pP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олучатель: УФК по Ханты -Мансийскому автономному округу - Югре (УМВД России по ХМАО-Югре) ОКТМО 71829000 ИНН 860</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1010390 КПП 860101001 </w:t>
      </w:r>
      <w:r>
        <w:rPr>
          <w:rFonts w:ascii="Times New Roman" w:eastAsia="Times New Roman" w:hAnsi="Times New Roman" w:cs="Times New Roman"/>
          <w:sz w:val="26"/>
          <w:szCs w:val="26"/>
        </w:rPr>
        <w:t>кор</w:t>
      </w:r>
      <w:r>
        <w:rPr>
          <w:rFonts w:ascii="Times New Roman" w:eastAsia="Times New Roman" w:hAnsi="Times New Roman" w:cs="Times New Roman"/>
          <w:sz w:val="26"/>
          <w:szCs w:val="26"/>
        </w:rPr>
        <w:t>./с 401</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028</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10245370000007 р/с 03100643000000018700 банк получателя ОКЦ №8 УГУ Банка России// УФК по ХМАО-Югре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КБК 18811601123010001140 БИК 007162163 УИН 18810486260250005164.</w:t>
      </w:r>
    </w:p>
    <w:p>
      <w:pPr>
        <w:spacing w:before="0" w:after="0"/>
        <w:ind w:firstLine="720"/>
        <w:jc w:val="both"/>
        <w:rPr>
          <w:sz w:val="26"/>
          <w:szCs w:val="26"/>
        </w:rPr>
      </w:pPr>
      <w:r>
        <w:rPr>
          <w:rFonts w:ascii="Times New Roman" w:eastAsia="Times New Roman" w:hAnsi="Times New Roman" w:cs="Times New Roman"/>
          <w:sz w:val="26"/>
          <w:szCs w:val="26"/>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sz w:val="26"/>
          <w:szCs w:val="26"/>
        </w:rPr>
        <w:t>через мирового судью</w:t>
      </w:r>
      <w:r>
        <w:rPr>
          <w:rFonts w:ascii="Times New Roman" w:eastAsia="Times New Roman" w:hAnsi="Times New Roman" w:cs="Times New Roman"/>
          <w:sz w:val="26"/>
          <w:szCs w:val="26"/>
        </w:rPr>
        <w:t xml:space="preserve"> в течение 10 дней со дня получения копии постановления.</w:t>
      </w:r>
    </w:p>
    <w:p>
      <w:pPr>
        <w:spacing w:before="0" w:after="0"/>
        <w:jc w:val="both"/>
        <w:rPr>
          <w:sz w:val="26"/>
          <w:szCs w:val="26"/>
        </w:rPr>
      </w:pPr>
      <w:r>
        <w:rPr>
          <w:rFonts w:ascii="Times New Roman" w:eastAsia="Times New Roman" w:hAnsi="Times New Roman" w:cs="Times New Roman"/>
          <w:sz w:val="26"/>
          <w:szCs w:val="26"/>
        </w:rPr>
        <w:t> </w:t>
      </w:r>
    </w:p>
    <w:p>
      <w:pPr>
        <w:widowControl w:val="0"/>
        <w:spacing w:before="0" w:after="0"/>
        <w:jc w:val="both"/>
        <w:rPr>
          <w:sz w:val="26"/>
          <w:szCs w:val="26"/>
        </w:rPr>
      </w:pPr>
      <w:r>
        <w:rPr>
          <w:rFonts w:ascii="Times New Roman" w:eastAsia="Times New Roman" w:hAnsi="Times New Roman" w:cs="Times New Roman"/>
          <w:sz w:val="26"/>
          <w:szCs w:val="26"/>
        </w:rPr>
        <w:t> </w:t>
      </w:r>
    </w:p>
    <w:p>
      <w:pPr>
        <w:widowControl w:val="0"/>
        <w:spacing w:before="0" w:after="0"/>
        <w:jc w:val="both"/>
        <w:rPr>
          <w:sz w:val="26"/>
          <w:szCs w:val="26"/>
        </w:rPr>
      </w:pPr>
      <w:r>
        <w:rPr>
          <w:rFonts w:ascii="Times New Roman" w:eastAsia="Times New Roman" w:hAnsi="Times New Roman" w:cs="Times New Roman"/>
          <w:sz w:val="26"/>
          <w:szCs w:val="26"/>
        </w:rPr>
        <w:t xml:space="preserve">Мировой судья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widowControl w:val="0"/>
        <w:spacing w:before="0" w:after="0"/>
        <w:jc w:val="both"/>
        <w:rPr>
          <w:sz w:val="26"/>
          <w:szCs w:val="26"/>
        </w:rPr>
      </w:pPr>
    </w:p>
    <w:p>
      <w:pPr>
        <w:widowControl w:val="0"/>
        <w:spacing w:before="0" w:after="0"/>
        <w:jc w:val="both"/>
        <w:rPr>
          <w:sz w:val="26"/>
          <w:szCs w:val="26"/>
        </w:rPr>
      </w:pPr>
      <w:r>
        <w:rPr>
          <w:rFonts w:ascii="Times New Roman" w:eastAsia="Times New Roman" w:hAnsi="Times New Roman" w:cs="Times New Roman"/>
          <w:sz w:val="26"/>
          <w:szCs w:val="26"/>
        </w:rPr>
        <w:t>Копия верна:</w:t>
      </w:r>
    </w:p>
    <w:p>
      <w:pPr>
        <w:widowControl w:val="0"/>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widowControl w:val="0"/>
        <w:spacing w:before="0" w:after="0"/>
        <w:jc w:val="both"/>
        <w:rPr>
          <w:sz w:val="26"/>
          <w:szCs w:val="26"/>
        </w:rPr>
      </w:pPr>
    </w:p>
    <w:p>
      <w:pPr>
        <w:spacing w:before="0" w:after="0"/>
        <w:jc w:val="both"/>
        <w:rPr>
          <w:sz w:val="26"/>
          <w:szCs w:val="26"/>
        </w:rPr>
      </w:pPr>
    </w:p>
    <w:p>
      <w:pPr>
        <w:spacing w:before="0" w:after="0"/>
        <w:jc w:val="both"/>
        <w:rPr>
          <w:sz w:val="26"/>
          <w:szCs w:val="26"/>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3rplc-9">
    <w:name w:val="cat-UserDefined grp-33 rplc-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arbitr.garant.ru/" TargetMode="External" /><Relationship Id="rId5" Type="http://schemas.openxmlformats.org/officeDocument/2006/relationships/hyperlink" Target="https://internet.garant.ru/" TargetMode="Externa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